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bookmarkStart w:id="0" w:name="_GoBack"/>
      <w:bookmarkEnd w:id="0"/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77777777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33101082" w14:textId="47DF5815" w:rsidR="000070FF" w:rsidRPr="004A32DB" w:rsidRDefault="003030C9" w:rsidP="00171F26">
      <w:pPr>
        <w:pStyle w:val="Ttulo2"/>
        <w:numPr>
          <w:ilvl w:val="0"/>
          <w:numId w:val="19"/>
        </w:numPr>
      </w:pPr>
      <w:r w:rsidRPr="003C460F">
        <w:rPr>
          <w:w w:val="95"/>
        </w:rPr>
        <w:t xml:space="preserve">ANEXO </w:t>
      </w:r>
      <w:proofErr w:type="spellStart"/>
      <w:r w:rsidR="00E06F54">
        <w:rPr>
          <w:w w:val="95"/>
        </w:rPr>
        <w:t>III</w:t>
      </w:r>
      <w:proofErr w:type="spellEnd"/>
    </w:p>
    <w:p w14:paraId="0A561EDA" w14:textId="77777777" w:rsidR="00614499" w:rsidRPr="004A32DB" w:rsidRDefault="004F15D3" w:rsidP="000070FF">
      <w:pPr>
        <w:spacing w:before="59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Modelo de Recurso</w:t>
      </w:r>
    </w:p>
    <w:p w14:paraId="24EA3995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329"/>
        <w:jc w:val="both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>Nome completo do candidato:</w:t>
      </w:r>
    </w:p>
    <w:p w14:paraId="48AFDF4C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w w:val="90"/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32"/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</w:rPr>
        <w:t xml:space="preserve"> E-mail: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Telefone: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0"/>
          <w:sz w:val="24"/>
          <w:szCs w:val="24"/>
        </w:rPr>
        <w:t>Linha de pesquisa:</w:t>
      </w:r>
    </w:p>
    <w:p w14:paraId="1E163C1B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>Orientador (a):</w:t>
      </w:r>
    </w:p>
    <w:p w14:paraId="560C94F3" w14:textId="77777777" w:rsidR="00614499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16"/>
          <w:sz w:val="24"/>
          <w:szCs w:val="24"/>
          <w:u w:val="single"/>
        </w:rPr>
        <w:t xml:space="preserve"> </w:t>
      </w:r>
    </w:p>
    <w:p w14:paraId="3BBB1082" w14:textId="77777777" w:rsidR="00614499" w:rsidRPr="004A32DB" w:rsidRDefault="004F15D3" w:rsidP="000070FF">
      <w:pPr>
        <w:pStyle w:val="Ttulo2"/>
        <w:numPr>
          <w:ilvl w:val="0"/>
          <w:numId w:val="0"/>
        </w:numPr>
      </w:pPr>
      <w:r w:rsidRPr="004A32DB">
        <w:t>Solicitação de recurso contra</w:t>
      </w:r>
    </w:p>
    <w:p w14:paraId="12752A17" w14:textId="77777777" w:rsidR="000070FF" w:rsidRPr="004A32DB" w:rsidRDefault="004F15D3" w:rsidP="000070FF">
      <w:pPr>
        <w:pStyle w:val="Corpodetexto"/>
        <w:spacing w:after="0" w:line="276" w:lineRule="auto"/>
        <w:ind w:right="2837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Homologação preliminar das inscrições </w:t>
      </w:r>
    </w:p>
    <w:p w14:paraId="33DC662F" w14:textId="027CA8B8" w:rsidR="00614499" w:rsidRPr="004A32DB" w:rsidRDefault="004F15D3" w:rsidP="000070FF">
      <w:pPr>
        <w:pStyle w:val="Corpodetexto"/>
        <w:spacing w:after="0" w:line="276" w:lineRule="auto"/>
        <w:ind w:right="2837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0070FF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Prova Escrita</w:t>
      </w:r>
    </w:p>
    <w:p w14:paraId="2948EAE6" w14:textId="77777777" w:rsidR="000070FF" w:rsidRPr="004A32DB" w:rsidRDefault="004F15D3" w:rsidP="000070FF">
      <w:pPr>
        <w:pStyle w:val="Corpodetexto"/>
        <w:spacing w:after="0" w:line="276" w:lineRule="auto"/>
        <w:ind w:right="2270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Arguição do Projeto de Pesquisa </w:t>
      </w:r>
    </w:p>
    <w:p w14:paraId="6D683A84" w14:textId="77777777" w:rsidR="00614499" w:rsidRPr="004A32DB" w:rsidRDefault="004F15D3" w:rsidP="000070FF">
      <w:pPr>
        <w:pStyle w:val="Corpodetexto"/>
        <w:spacing w:after="0" w:line="276" w:lineRule="auto"/>
        <w:ind w:right="2270"/>
        <w:rPr>
          <w:sz w:val="24"/>
          <w:szCs w:val="24"/>
        </w:rPr>
      </w:pPr>
      <w:r w:rsidRPr="004A32DB">
        <w:rPr>
          <w:sz w:val="24"/>
          <w:szCs w:val="24"/>
        </w:rPr>
        <w:t>( ) Análise do Currículo Lattes</w:t>
      </w:r>
    </w:p>
    <w:p w14:paraId="5299C64C" w14:textId="77777777" w:rsidR="00614499" w:rsidRPr="004A32DB" w:rsidRDefault="004F15D3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( ) Homologação preliminar do resultado final do processo seletivo Justificativa:</w:t>
      </w:r>
    </w:p>
    <w:p w14:paraId="7059449F" w14:textId="463A6FA7" w:rsidR="000070FF" w:rsidRPr="004A32DB" w:rsidRDefault="000070FF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2DB">
        <w:rPr>
          <w:sz w:val="24"/>
          <w:szCs w:val="24"/>
        </w:rPr>
        <w:lastRenderedPageBreak/>
        <w:t>___</w:t>
      </w:r>
      <w:r w:rsidR="0037300F"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4C24C1" w14:textId="77777777" w:rsidR="004A32DB" w:rsidRDefault="004A32DB" w:rsidP="000070FF">
      <w:pPr>
        <w:pStyle w:val="Corpodetexto"/>
        <w:spacing w:before="1"/>
        <w:jc w:val="right"/>
        <w:rPr>
          <w:w w:val="81"/>
          <w:sz w:val="24"/>
          <w:szCs w:val="24"/>
          <w:u w:val="single"/>
        </w:rPr>
      </w:pPr>
    </w:p>
    <w:p w14:paraId="2BAA80FF" w14:textId="71AD02AA" w:rsidR="00614499" w:rsidRDefault="000070FF" w:rsidP="000070FF">
      <w:pPr>
        <w:pStyle w:val="Corpodetexto"/>
        <w:spacing w:before="1"/>
        <w:jc w:val="right"/>
        <w:rPr>
          <w:w w:val="95"/>
          <w:sz w:val="24"/>
          <w:szCs w:val="24"/>
        </w:rPr>
      </w:pPr>
      <w:r w:rsidRPr="004A32DB">
        <w:rPr>
          <w:w w:val="81"/>
          <w:sz w:val="24"/>
          <w:szCs w:val="24"/>
          <w:u w:val="single"/>
        </w:rPr>
        <w:t>____________</w:t>
      </w:r>
      <w:r w:rsidR="004F15D3" w:rsidRPr="004A32DB">
        <w:rPr>
          <w:w w:val="81"/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="004F15D3" w:rsidRPr="004A32DB">
        <w:rPr>
          <w:sz w:val="24"/>
          <w:szCs w:val="24"/>
        </w:rPr>
        <w:t>,</w:t>
      </w:r>
      <w:r w:rsidR="004F15D3" w:rsidRPr="004A32DB">
        <w:rPr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  <w:u w:val="single"/>
        </w:rPr>
        <w:t>___</w:t>
      </w:r>
      <w:r w:rsidR="004F15D3" w:rsidRPr="004A32DB">
        <w:rPr>
          <w:sz w:val="24"/>
          <w:szCs w:val="24"/>
        </w:rPr>
        <w:t>de</w:t>
      </w:r>
      <w:r w:rsidR="004F15D3" w:rsidRPr="004A32DB">
        <w:rPr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  <w:u w:val="single"/>
        </w:rPr>
        <w:t>___</w:t>
      </w:r>
      <w:r w:rsidR="001C7FF1" w:rsidRPr="004A32DB">
        <w:rPr>
          <w:w w:val="95"/>
          <w:sz w:val="24"/>
          <w:szCs w:val="24"/>
        </w:rPr>
        <w:t>de 2020</w:t>
      </w:r>
    </w:p>
    <w:p w14:paraId="44E9EDFA" w14:textId="77777777" w:rsidR="003C460F" w:rsidRPr="004A32DB" w:rsidRDefault="003C460F" w:rsidP="000070FF">
      <w:pPr>
        <w:pStyle w:val="Corpodetexto"/>
        <w:spacing w:before="1"/>
        <w:jc w:val="right"/>
        <w:rPr>
          <w:sz w:val="24"/>
          <w:szCs w:val="24"/>
        </w:rPr>
      </w:pPr>
    </w:p>
    <w:p w14:paraId="47238C94" w14:textId="77777777" w:rsidR="00614499" w:rsidRPr="004A32DB" w:rsidRDefault="004F15D3" w:rsidP="000070FF">
      <w:pPr>
        <w:pStyle w:val="Corpodetexto"/>
        <w:spacing w:before="3"/>
        <w:ind w:left="2880"/>
        <w:rPr>
          <w:sz w:val="24"/>
          <w:szCs w:val="24"/>
        </w:rPr>
      </w:pPr>
      <w:r w:rsidRPr="004A32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BEA7D7" wp14:editId="7A39B320">
                <wp:simplePos x="0" y="0"/>
                <wp:positionH relativeFrom="page">
                  <wp:posOffset>2355215</wp:posOffset>
                </wp:positionH>
                <wp:positionV relativeFrom="paragraph">
                  <wp:posOffset>141605</wp:posOffset>
                </wp:positionV>
                <wp:extent cx="2851150" cy="0"/>
                <wp:effectExtent l="12065" t="7620" r="13335" b="1143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A6C62" id="Line 3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5.45pt,11.15pt" to="4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" strokeweight=".25292mm">
                <w10:wrap type="topAndBottom" anchorx="page"/>
              </v:line>
            </w:pict>
          </mc:Fallback>
        </mc:AlternateContent>
      </w:r>
      <w:r w:rsidRPr="004A32DB">
        <w:rPr>
          <w:sz w:val="24"/>
          <w:szCs w:val="24"/>
        </w:rPr>
        <w:t>Assinatura do Candidato</w:t>
      </w:r>
    </w:p>
    <w:sectPr w:rsidR="00614499" w:rsidRPr="004A32DB" w:rsidSect="00B31755">
      <w:headerReference w:type="default" r:id="rId9"/>
      <w:footerReference w:type="default" r:id="rId10"/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1E96" w14:textId="77777777" w:rsidR="00644831" w:rsidRDefault="00644831">
      <w:pPr>
        <w:spacing w:after="0" w:line="240" w:lineRule="auto"/>
      </w:pPr>
      <w:r>
        <w:separator/>
      </w:r>
    </w:p>
  </w:endnote>
  <w:endnote w:type="continuationSeparator" w:id="0">
    <w:p w14:paraId="538A7E5A" w14:textId="77777777" w:rsidR="00644831" w:rsidRDefault="00644831">
      <w:pPr>
        <w:spacing w:after="0" w:line="240" w:lineRule="auto"/>
      </w:pPr>
      <w:r>
        <w:continuationSeparator/>
      </w:r>
    </w:p>
  </w:endnote>
  <w:endnote w:type="continuationNotice" w:id="1">
    <w:p w14:paraId="362AFA94" w14:textId="77777777" w:rsidR="00644831" w:rsidRDefault="00644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3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F345" w14:textId="251D0FA3" w:rsidR="00BC6D30" w:rsidRPr="00E6424B" w:rsidRDefault="00BC6D30" w:rsidP="00E6424B">
            <w:pPr>
              <w:pStyle w:val="Rodap"/>
              <w:jc w:val="right"/>
            </w:pPr>
            <w:r w:rsidRPr="00E6424B">
              <w:t xml:space="preserve">Página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PAGE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8F03AD">
              <w:rPr>
                <w:bCs/>
                <w:noProof/>
              </w:rPr>
              <w:t>1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  <w:r w:rsidRPr="00E6424B">
              <w:t xml:space="preserve"> de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NUMPAGES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8F03AD">
              <w:rPr>
                <w:bCs/>
                <w:noProof/>
              </w:rPr>
              <w:t>2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C1AD" w14:textId="77777777" w:rsidR="00644831" w:rsidRDefault="00644831">
      <w:pPr>
        <w:spacing w:after="0" w:line="240" w:lineRule="auto"/>
      </w:pPr>
      <w:r>
        <w:separator/>
      </w:r>
    </w:p>
  </w:footnote>
  <w:footnote w:type="continuationSeparator" w:id="0">
    <w:p w14:paraId="7F8BFB8B" w14:textId="77777777" w:rsidR="00644831" w:rsidRDefault="00644831">
      <w:pPr>
        <w:spacing w:after="0" w:line="240" w:lineRule="auto"/>
      </w:pPr>
      <w:r>
        <w:continuationSeparator/>
      </w:r>
    </w:p>
  </w:footnote>
  <w:footnote w:type="continuationNotice" w:id="1">
    <w:p w14:paraId="3EEFB277" w14:textId="77777777" w:rsidR="00644831" w:rsidRDefault="00644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FD6" w14:textId="659CB24E" w:rsidR="00BC6D30" w:rsidRDefault="00BC6D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9" behindDoc="1" locked="0" layoutInCell="1" allowOverlap="1" wp14:anchorId="64AB860E" wp14:editId="175E813A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C5F3209" wp14:editId="6E3C4E85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00084" w14:textId="77777777" w:rsidR="00BC6D30" w:rsidRPr="000F4120" w:rsidRDefault="00BC6D30" w:rsidP="00B3175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67F45B47" w14:textId="77777777" w:rsidR="00A86E2C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2E3648A3" w14:textId="738D6190" w:rsidR="00A86E2C" w:rsidRDefault="00A86E2C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5C90B499" w14:textId="5FF752F4" w:rsidR="00BC6D30" w:rsidRPr="000F4120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366D39F5" w14:textId="15B3A922" w:rsidR="00BC6D30" w:rsidRPr="000F4120" w:rsidRDefault="00BC6D30" w:rsidP="00B3175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 w:rsid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32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50300084" w14:textId="77777777" w:rsidR="00BC6D30" w:rsidRPr="000F4120" w:rsidRDefault="00BC6D30" w:rsidP="00B3175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67F45B47" w14:textId="77777777" w:rsidR="00A86E2C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2E3648A3" w14:textId="738D6190" w:rsidR="00A86E2C" w:rsidRDefault="00A86E2C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5C90B499" w14:textId="5FF752F4" w:rsidR="00BC6D30" w:rsidRPr="000F4120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366D39F5" w14:textId="15B3A922" w:rsidR="00BC6D30" w:rsidRPr="000F4120" w:rsidRDefault="00BC6D30" w:rsidP="00B31755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 w:rsidR="00A86E2C"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01BBB32" wp14:editId="5CBB3682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C005D67"/>
    <w:multiLevelType w:val="hybridMultilevel"/>
    <w:tmpl w:val="90DCCC6A"/>
    <w:lvl w:ilvl="0" w:tplc="61103BE0">
      <w:start w:val="3"/>
      <w:numFmt w:val="decimal"/>
      <w:lvlText w:val="%1."/>
      <w:lvlJc w:val="left"/>
      <w:pPr>
        <w:ind w:left="459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4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5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6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7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8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9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1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3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4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5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6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8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F4120"/>
    <w:rsid w:val="00113F44"/>
    <w:rsid w:val="00114A21"/>
    <w:rsid w:val="00117C8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1F26"/>
    <w:rsid w:val="00172D15"/>
    <w:rsid w:val="00184470"/>
    <w:rsid w:val="00193B48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F061B"/>
    <w:rsid w:val="002F42DB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30CF"/>
    <w:rsid w:val="00564285"/>
    <w:rsid w:val="0056599D"/>
    <w:rsid w:val="005661E8"/>
    <w:rsid w:val="00567920"/>
    <w:rsid w:val="005741D2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44831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E0BCB"/>
    <w:rsid w:val="006E15F4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B2A2C"/>
    <w:rsid w:val="008B4BC3"/>
    <w:rsid w:val="008B6C15"/>
    <w:rsid w:val="008C1510"/>
    <w:rsid w:val="008D3F73"/>
    <w:rsid w:val="008E1138"/>
    <w:rsid w:val="008E4338"/>
    <w:rsid w:val="008F03AD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06F54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FC444-F0C8-46E3-A38A-B160AC10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7</cp:revision>
  <cp:lastPrinted>2020-10-13T20:59:00Z</cp:lastPrinted>
  <dcterms:created xsi:type="dcterms:W3CDTF">2020-09-12T14:25:00Z</dcterms:created>
  <dcterms:modified xsi:type="dcterms:W3CDTF">2020-12-16T23:39:00Z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